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CF" w:rsidRDefault="00C56FB2" w:rsidP="00B125BC">
      <w:pPr>
        <w:spacing w:after="0"/>
        <w:rPr>
          <w:rStyle w:val="Rfrenceintense"/>
          <w:bCs/>
          <w:i w:val="0"/>
          <w:iCs/>
          <w:sz w:val="32"/>
        </w:rPr>
      </w:pPr>
      <w:r>
        <w:rPr>
          <w:noProof/>
          <w:lang w:eastAsia="fr-FR"/>
        </w:rPr>
        <w:drawing>
          <wp:inline distT="0" distB="0" distL="0" distR="0">
            <wp:extent cx="1638935" cy="9144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C7" w:rsidRPr="0009575B" w:rsidRDefault="00B125BC" w:rsidP="00B125BC">
      <w:pPr>
        <w:spacing w:after="0" w:line="240" w:lineRule="auto"/>
        <w:jc w:val="center"/>
        <w:rPr>
          <w:rStyle w:val="Rfrenceintense"/>
          <w:bCs/>
          <w:i w:val="0"/>
          <w:iCs/>
          <w:sz w:val="32"/>
        </w:rPr>
      </w:pPr>
      <w:r>
        <w:rPr>
          <w:rStyle w:val="Rfrenceintense"/>
          <w:bCs/>
          <w:i w:val="0"/>
          <w:iCs/>
          <w:sz w:val="32"/>
        </w:rPr>
        <w:t xml:space="preserve">AVENANT – </w:t>
      </w:r>
      <w:r w:rsidRPr="00B125BC">
        <w:rPr>
          <w:rStyle w:val="Rfrenceintense"/>
          <w:bCs/>
          <w:i w:val="0"/>
          <w:iCs/>
          <w:caps w:val="0"/>
          <w:sz w:val="32"/>
        </w:rPr>
        <w:t>A</w:t>
      </w:r>
      <w:r>
        <w:rPr>
          <w:rStyle w:val="Rfrenceintense"/>
          <w:bCs/>
          <w:i w:val="0"/>
          <w:iCs/>
          <w:caps w:val="0"/>
          <w:sz w:val="32"/>
        </w:rPr>
        <w:t>nnexe</w:t>
      </w:r>
      <w:r w:rsidRPr="00B125BC">
        <w:rPr>
          <w:rStyle w:val="Rfrenceintense"/>
          <w:bCs/>
          <w:i w:val="0"/>
          <w:iCs/>
          <w:caps w:val="0"/>
          <w:sz w:val="32"/>
        </w:rPr>
        <w:t xml:space="preserve"> 6 de la convention</w:t>
      </w:r>
    </w:p>
    <w:p w:rsidR="009124C7" w:rsidRPr="0009575B" w:rsidRDefault="009124C7" w:rsidP="00B125BC">
      <w:pPr>
        <w:spacing w:after="0"/>
        <w:jc w:val="center"/>
        <w:rPr>
          <w:rStyle w:val="Rfrenceintense"/>
          <w:bCs/>
          <w:i w:val="0"/>
          <w:iCs/>
          <w:sz w:val="32"/>
        </w:rPr>
      </w:pPr>
    </w:p>
    <w:p w:rsidR="00167ACF" w:rsidRPr="009124C7" w:rsidRDefault="00167ACF" w:rsidP="009124C7">
      <w:pPr>
        <w:pStyle w:val="Titre1sans"/>
      </w:pPr>
      <w:r w:rsidRPr="009124C7">
        <w:t xml:space="preserve">CONVENTION budgétaire pour l'Année </w:t>
      </w:r>
      <w:r w:rsidR="006D5D6B">
        <w:t>2015</w:t>
      </w:r>
    </w:p>
    <w:p w:rsidR="00167ACF" w:rsidRPr="005C777F" w:rsidRDefault="00167ACF" w:rsidP="00FD762A">
      <w:pPr>
        <w:pStyle w:val="Titre3"/>
        <w:keepNext w:val="0"/>
        <w:keepLines w:val="0"/>
        <w:numPr>
          <w:ilvl w:val="0"/>
          <w:numId w:val="29"/>
        </w:numPr>
        <w:spacing w:before="0" w:line="240" w:lineRule="auto"/>
        <w:ind w:left="0"/>
        <w:rPr>
          <w:rFonts w:ascii="Times New Roman" w:hAnsi="Times New Roman"/>
        </w:rPr>
      </w:pPr>
      <w:r w:rsidRPr="005C777F">
        <w:rPr>
          <w:rFonts w:ascii="Times New Roman" w:hAnsi="Times New Roman"/>
        </w:rPr>
        <w:t>Entre la Caisse Assurance Retraite et Santé au Travail Rhône Alpes</w:t>
      </w:r>
    </w:p>
    <w:p w:rsidR="00167ACF" w:rsidRDefault="00167ACF" w:rsidP="00FD762A">
      <w:pPr>
        <w:pStyle w:val="Titre3"/>
        <w:keepNext w:val="0"/>
        <w:keepLines w:val="0"/>
        <w:numPr>
          <w:ilvl w:val="0"/>
          <w:numId w:val="29"/>
        </w:numPr>
        <w:spacing w:before="0" w:after="240" w:line="240" w:lineRule="auto"/>
        <w:ind w:left="0"/>
        <w:rPr>
          <w:rFonts w:ascii="Times New Roman" w:hAnsi="Times New Roman"/>
        </w:rPr>
      </w:pPr>
      <w:r w:rsidRPr="005C777F">
        <w:rPr>
          <w:rFonts w:ascii="Times New Roman" w:hAnsi="Times New Roman"/>
        </w:rPr>
        <w:t>Et le Groupement d'Intérêt Public  de l'</w:t>
      </w:r>
      <w:r w:rsidR="00FD762A">
        <w:rPr>
          <w:rFonts w:ascii="Times New Roman" w:hAnsi="Times New Roman"/>
        </w:rPr>
        <w:t>Académie</w:t>
      </w:r>
      <w:r w:rsidRPr="005C777F">
        <w:rPr>
          <w:rFonts w:ascii="Times New Roman" w:hAnsi="Times New Roman"/>
        </w:rPr>
        <w:t xml:space="preserve"> de </w:t>
      </w:r>
      <w:r w:rsidR="00FD762A">
        <w:rPr>
          <w:rFonts w:ascii="Times New Roman" w:hAnsi="Times New Roman"/>
        </w:rPr>
        <w:t>LYON</w:t>
      </w:r>
    </w:p>
    <w:p w:rsidR="00B125BC" w:rsidRPr="00B125BC" w:rsidRDefault="00B125BC" w:rsidP="00B125BC"/>
    <w:p w:rsidR="00B125BC" w:rsidRPr="005C777F" w:rsidRDefault="00B125BC" w:rsidP="00B125BC">
      <w:pPr>
        <w:pStyle w:val="Titre2"/>
        <w:keepNext w:val="0"/>
        <w:keepLines w:val="0"/>
        <w:numPr>
          <w:ilvl w:val="0"/>
          <w:numId w:val="28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0" w:after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Article 7 de la Convention – Modalités financières</w:t>
      </w:r>
    </w:p>
    <w:p w:rsidR="00B125BC" w:rsidRDefault="00B125BC" w:rsidP="00B125BC">
      <w:pPr>
        <w:spacing w:after="60" w:line="240" w:lineRule="auto"/>
        <w:jc w:val="both"/>
      </w:pPr>
      <w:r w:rsidRPr="001D35D9">
        <w:t>Le budget se</w:t>
      </w:r>
      <w:r>
        <w:t>ra prioritairement réservé aux</w:t>
      </w:r>
      <w:r w:rsidRPr="001D35D9">
        <w:t xml:space="preserve"> projets</w:t>
      </w:r>
      <w:r w:rsidRPr="00467FCF">
        <w:t xml:space="preserve"> </w:t>
      </w:r>
      <w:r>
        <w:t>pédagogiques intégrant la santé au travail.</w:t>
      </w:r>
    </w:p>
    <w:p w:rsidR="00B125BC" w:rsidRDefault="00B125BC" w:rsidP="00B125BC">
      <w:pPr>
        <w:spacing w:after="60" w:line="240" w:lineRule="auto"/>
        <w:jc w:val="both"/>
      </w:pPr>
      <w:r>
        <w:t>L'évaluation quantitative des actions présentées annuellement en COPIL, devra montrer une progression dans la mise en place de ces projets.</w:t>
      </w:r>
    </w:p>
    <w:p w:rsidR="00B125BC" w:rsidRDefault="00B125BC" w:rsidP="00B125BC">
      <w:pPr>
        <w:spacing w:after="60" w:line="240" w:lineRule="auto"/>
        <w:jc w:val="both"/>
      </w:pPr>
      <w:r>
        <w:t>La formation des enseigna</w:t>
      </w:r>
      <w:r w:rsidRPr="001D35D9">
        <w:t xml:space="preserve">nts à la Santé </w:t>
      </w:r>
      <w:r>
        <w:t xml:space="preserve">et </w:t>
      </w:r>
      <w:r w:rsidRPr="001D35D9">
        <w:t xml:space="preserve">Sécurité au Travail </w:t>
      </w:r>
      <w:r>
        <w:t>sera progressivement</w:t>
      </w:r>
      <w:r w:rsidRPr="001D35D9">
        <w:t xml:space="preserve"> pris</w:t>
      </w:r>
      <w:r>
        <w:t>e</w:t>
      </w:r>
      <w:r w:rsidRPr="001D35D9">
        <w:t xml:space="preserve"> en charge par l’</w:t>
      </w:r>
      <w:r>
        <w:t>Académie de LYON</w:t>
      </w:r>
      <w:r w:rsidRPr="001D35D9">
        <w:t>.</w:t>
      </w:r>
    </w:p>
    <w:p w:rsidR="00B125BC" w:rsidRPr="001D35D9" w:rsidRDefault="00B125BC" w:rsidP="00B125BC">
      <w:pPr>
        <w:spacing w:after="60" w:line="240" w:lineRule="auto"/>
        <w:jc w:val="both"/>
      </w:pPr>
      <w:r w:rsidRPr="001D35D9">
        <w:t>Une subvention de 30</w:t>
      </w:r>
      <w:r>
        <w:t xml:space="preserve"> </w:t>
      </w:r>
      <w:r w:rsidRPr="001D35D9">
        <w:t xml:space="preserve">000 </w:t>
      </w:r>
      <w:r>
        <w:t>€</w:t>
      </w:r>
      <w:r w:rsidRPr="001D35D9">
        <w:t xml:space="preserve"> au maximum serait allouée aux actions développées</w:t>
      </w:r>
      <w:r>
        <w:t xml:space="preserve"> </w:t>
      </w:r>
      <w:r w:rsidRPr="001D35D9">
        <w:t xml:space="preserve">: </w:t>
      </w:r>
    </w:p>
    <w:p w:rsidR="00B125BC" w:rsidRPr="001D35D9" w:rsidRDefault="00B125BC" w:rsidP="00B125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567" w:firstLine="0"/>
        <w:jc w:val="both"/>
      </w:pPr>
      <w:r>
        <w:t xml:space="preserve">1/3 </w:t>
      </w:r>
      <w:r w:rsidRPr="001D35D9">
        <w:t>réservé exclusivement aux projets</w:t>
      </w:r>
    </w:p>
    <w:p w:rsidR="00B125BC" w:rsidRPr="001D35D9" w:rsidRDefault="00B125BC" w:rsidP="00B125BC">
      <w:pPr>
        <w:numPr>
          <w:ilvl w:val="0"/>
          <w:numId w:val="11"/>
        </w:numPr>
        <w:tabs>
          <w:tab w:val="left" w:pos="993"/>
        </w:tabs>
        <w:spacing w:after="120" w:line="240" w:lineRule="auto"/>
        <w:ind w:left="567" w:firstLine="0"/>
        <w:jc w:val="both"/>
      </w:pPr>
      <w:r>
        <w:t>2/3</w:t>
      </w:r>
      <w:r w:rsidRPr="001D35D9">
        <w:t xml:space="preserve"> affectés tout ou partie aux actions de formation</w:t>
      </w:r>
      <w:r>
        <w:t>, à condition que des projets</w:t>
      </w:r>
      <w:r>
        <w:br/>
      </w:r>
      <w:r>
        <w:tab/>
        <w:t>soient engagés</w:t>
      </w:r>
      <w:r w:rsidRPr="001D35D9">
        <w:t>.</w:t>
      </w:r>
    </w:p>
    <w:p w:rsidR="00B125BC" w:rsidRDefault="00B125BC" w:rsidP="00B125BC">
      <w:pPr>
        <w:spacing w:after="60" w:line="240" w:lineRule="auto"/>
        <w:jc w:val="both"/>
      </w:pPr>
      <w:r w:rsidRPr="001D35D9">
        <w:t xml:space="preserve">Le montant de la subvention allouée par la </w:t>
      </w:r>
      <w:r>
        <w:t>CARSAT</w:t>
      </w:r>
      <w:r w:rsidRPr="001D35D9">
        <w:t xml:space="preserve"> Rhône Alpes </w:t>
      </w:r>
      <w:r>
        <w:t>sera :</w:t>
      </w:r>
    </w:p>
    <w:p w:rsidR="00B125BC" w:rsidRDefault="00B125BC" w:rsidP="00B125B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567" w:firstLine="0"/>
        <w:jc w:val="both"/>
      </w:pPr>
      <w:r>
        <w:t>conditionné par la décision du COPIL, concernant l'engagement des projets,</w:t>
      </w:r>
    </w:p>
    <w:p w:rsidR="00B125BC" w:rsidRDefault="00B125BC" w:rsidP="00B125BC">
      <w:pPr>
        <w:numPr>
          <w:ilvl w:val="0"/>
          <w:numId w:val="11"/>
        </w:numPr>
        <w:tabs>
          <w:tab w:val="left" w:pos="993"/>
        </w:tabs>
        <w:spacing w:after="120" w:line="240" w:lineRule="auto"/>
        <w:ind w:left="567" w:firstLine="0"/>
        <w:jc w:val="both"/>
      </w:pPr>
      <w:r>
        <w:t>précisé dans la convention budgétaire annuelle signée entre le Groupement d'Intérêt Public</w:t>
      </w:r>
      <w:r>
        <w:br/>
      </w:r>
      <w:r>
        <w:tab/>
        <w:t>de l'Académie et la Carsat Rhône-Alpes et versé au GIPAL selon les modalités définies à</w:t>
      </w:r>
      <w:r>
        <w:br/>
      </w:r>
      <w:r>
        <w:tab/>
        <w:t>l'annexe 6 de la présente convention.</w:t>
      </w:r>
    </w:p>
    <w:p w:rsidR="00B125BC" w:rsidRPr="001D35D9" w:rsidRDefault="00B125BC" w:rsidP="00B125BC">
      <w:pPr>
        <w:tabs>
          <w:tab w:val="left" w:pos="993"/>
        </w:tabs>
        <w:spacing w:after="120" w:line="240" w:lineRule="auto"/>
        <w:ind w:left="567"/>
        <w:jc w:val="both"/>
      </w:pPr>
    </w:p>
    <w:p w:rsidR="00167ACF" w:rsidRPr="005C777F" w:rsidRDefault="00167ACF" w:rsidP="00FD762A">
      <w:pPr>
        <w:pStyle w:val="Titre2"/>
        <w:keepNext w:val="0"/>
        <w:keepLines w:val="0"/>
        <w:numPr>
          <w:ilvl w:val="0"/>
          <w:numId w:val="28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0" w:after="240" w:line="240" w:lineRule="auto"/>
        <w:ind w:left="0"/>
        <w:rPr>
          <w:rFonts w:ascii="Times New Roman" w:hAnsi="Times New Roman"/>
        </w:rPr>
      </w:pPr>
      <w:r w:rsidRPr="005C777F">
        <w:rPr>
          <w:rFonts w:ascii="Times New Roman" w:hAnsi="Times New Roman"/>
        </w:rPr>
        <w:t>Montant</w:t>
      </w:r>
    </w:p>
    <w:p w:rsidR="00167ACF" w:rsidRPr="005C777F" w:rsidRDefault="00167ACF" w:rsidP="00FD762A">
      <w:pPr>
        <w:pStyle w:val="Titre3"/>
        <w:keepNext w:val="0"/>
        <w:keepLines w:val="0"/>
        <w:numPr>
          <w:ilvl w:val="0"/>
          <w:numId w:val="29"/>
        </w:numPr>
        <w:spacing w:before="0" w:line="240" w:lineRule="auto"/>
        <w:ind w:left="0"/>
        <w:rPr>
          <w:rFonts w:ascii="Times New Roman" w:hAnsi="Times New Roman"/>
        </w:rPr>
      </w:pPr>
      <w:r w:rsidRPr="005C777F">
        <w:rPr>
          <w:rFonts w:ascii="Times New Roman" w:hAnsi="Times New Roman"/>
        </w:rPr>
        <w:t>Dotation au titre de la convention concernée</w:t>
      </w:r>
    </w:p>
    <w:p w:rsidR="00167ACF" w:rsidRDefault="00167ACF" w:rsidP="00944334">
      <w:pPr>
        <w:spacing w:before="120" w:after="0" w:line="240" w:lineRule="auto"/>
      </w:pPr>
      <w:r w:rsidRPr="005C777F">
        <w:t xml:space="preserve">Le montant alloué par la Caisse Nationale d’Assurance Maladie des Travailleurs Salariés (CNAMTS), s’élève à </w:t>
      </w:r>
      <w:r w:rsidRPr="00944334">
        <w:t xml:space="preserve">30 000 € </w:t>
      </w:r>
      <w:r w:rsidRPr="005C777F">
        <w:t xml:space="preserve">(trente mille euros) pour l’année </w:t>
      </w:r>
      <w:r w:rsidR="006D5D6B">
        <w:t>2015</w:t>
      </w:r>
      <w:r w:rsidRPr="005C777F">
        <w:t>.</w:t>
      </w:r>
    </w:p>
    <w:p w:rsidR="006D7151" w:rsidRPr="00CC60B2" w:rsidRDefault="006D7151" w:rsidP="006D7151">
      <w:pPr>
        <w:spacing w:after="0" w:line="240" w:lineRule="auto"/>
      </w:pPr>
    </w:p>
    <w:p w:rsidR="006D7151" w:rsidRDefault="006D7151" w:rsidP="00B125BC">
      <w:pPr>
        <w:pStyle w:val="Titre2"/>
        <w:keepNext w:val="0"/>
        <w:keepLines w:val="0"/>
        <w:numPr>
          <w:ilvl w:val="0"/>
          <w:numId w:val="28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0" w:after="240" w:line="240" w:lineRule="auto"/>
        <w:ind w:left="-426" w:firstLine="0"/>
      </w:pPr>
      <w:r>
        <w:t xml:space="preserve">Modalités de versement </w:t>
      </w:r>
    </w:p>
    <w:p w:rsidR="006D7151" w:rsidRPr="00CC60B2" w:rsidRDefault="006D7151" w:rsidP="006D7151">
      <w:pPr>
        <w:spacing w:after="240" w:line="240" w:lineRule="auto"/>
      </w:pPr>
      <w:r w:rsidRPr="00CC60B2">
        <w:t>Sous réserve de l'attribution définitive de ce budget à la CARSAT par la Caisse Nationale d'Assurance Maladie des Travailleurs Salariés, le versement sera effectué selon la périodicité suivante :</w:t>
      </w:r>
    </w:p>
    <w:p w:rsidR="006D7151" w:rsidRPr="00CC60B2" w:rsidRDefault="006D7151" w:rsidP="006D7151">
      <w:pPr>
        <w:pStyle w:val="Retraitcorpsdetexte3"/>
        <w:spacing w:line="240" w:lineRule="auto"/>
        <w:ind w:left="1134" w:hanging="141"/>
        <w:rPr>
          <w:sz w:val="22"/>
          <w:szCs w:val="22"/>
        </w:rPr>
      </w:pPr>
      <w:r w:rsidRPr="00CC60B2">
        <w:rPr>
          <w:sz w:val="22"/>
          <w:szCs w:val="22"/>
        </w:rPr>
        <w:t xml:space="preserve">= </w:t>
      </w:r>
      <w:r w:rsidR="00444762">
        <w:rPr>
          <w:sz w:val="22"/>
          <w:szCs w:val="22"/>
        </w:rPr>
        <w:t>1/3</w:t>
      </w:r>
      <w:r>
        <w:rPr>
          <w:sz w:val="22"/>
          <w:szCs w:val="22"/>
        </w:rPr>
        <w:t xml:space="preserve"> à la signature de la subvention, soit 10 000 € en début d'année civile, sur présentation du programme et du budget prévisionnel ;</w:t>
      </w:r>
    </w:p>
    <w:p w:rsidR="006D7151" w:rsidRDefault="006D7151" w:rsidP="006D7151">
      <w:pPr>
        <w:pStyle w:val="Retraitcorpsdetexte3"/>
        <w:spacing w:after="240" w:line="240" w:lineRule="auto"/>
        <w:ind w:left="1134" w:hanging="141"/>
        <w:rPr>
          <w:sz w:val="22"/>
          <w:szCs w:val="22"/>
        </w:rPr>
      </w:pPr>
      <w:r w:rsidRPr="00CC60B2">
        <w:rPr>
          <w:sz w:val="22"/>
          <w:szCs w:val="22"/>
        </w:rPr>
        <w:t xml:space="preserve">= </w:t>
      </w:r>
      <w:r w:rsidR="00444762">
        <w:rPr>
          <w:sz w:val="22"/>
          <w:szCs w:val="22"/>
        </w:rPr>
        <w:t>1/3 au</w:t>
      </w:r>
      <w:r>
        <w:rPr>
          <w:sz w:val="22"/>
          <w:szCs w:val="22"/>
        </w:rPr>
        <w:t xml:space="preserve"> 3</w:t>
      </w:r>
      <w:r w:rsidRPr="00AD2D87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trimestre, sur présentation d'un point d'avancement des travaux ;</w:t>
      </w:r>
    </w:p>
    <w:p w:rsidR="006D7151" w:rsidRDefault="006D7151" w:rsidP="006D7151">
      <w:pPr>
        <w:pStyle w:val="Retraitcorpsdetexte3"/>
        <w:spacing w:line="240" w:lineRule="auto"/>
        <w:ind w:left="1134" w:hanging="141"/>
        <w:rPr>
          <w:sz w:val="22"/>
          <w:szCs w:val="22"/>
        </w:rPr>
      </w:pPr>
      <w:r w:rsidRPr="00CC60B2">
        <w:rPr>
          <w:sz w:val="22"/>
          <w:szCs w:val="22"/>
        </w:rPr>
        <w:t xml:space="preserve">= </w:t>
      </w:r>
      <w:r>
        <w:rPr>
          <w:sz w:val="22"/>
          <w:szCs w:val="22"/>
        </w:rPr>
        <w:t>le solde en fin d'année civile sur production du bilan des actions et du budget réalisé.</w:t>
      </w:r>
    </w:p>
    <w:p w:rsidR="00B125BC" w:rsidRDefault="00B125BC">
      <w:pPr>
        <w:spacing w:after="0" w:line="240" w:lineRule="auto"/>
      </w:pPr>
      <w:r>
        <w:br w:type="page"/>
      </w:r>
    </w:p>
    <w:p w:rsidR="00B125BC" w:rsidRDefault="00B125BC" w:rsidP="006D7151">
      <w:pPr>
        <w:pStyle w:val="Retraitcorpsdetexte3"/>
        <w:spacing w:line="240" w:lineRule="auto"/>
        <w:ind w:left="1134" w:hanging="141"/>
        <w:rPr>
          <w:sz w:val="22"/>
          <w:szCs w:val="22"/>
        </w:rPr>
      </w:pPr>
    </w:p>
    <w:p w:rsidR="00B125BC" w:rsidRDefault="00B125BC" w:rsidP="006D7151">
      <w:pPr>
        <w:pStyle w:val="Retraitcorpsdetexte3"/>
        <w:spacing w:line="240" w:lineRule="auto"/>
        <w:ind w:left="1134" w:hanging="141"/>
        <w:rPr>
          <w:sz w:val="22"/>
          <w:szCs w:val="22"/>
        </w:rPr>
      </w:pPr>
    </w:p>
    <w:p w:rsidR="00B125BC" w:rsidRDefault="00B125BC" w:rsidP="006D7151">
      <w:pPr>
        <w:pStyle w:val="Retraitcorpsdetexte3"/>
        <w:spacing w:line="240" w:lineRule="auto"/>
        <w:ind w:left="1134" w:hanging="141"/>
        <w:rPr>
          <w:sz w:val="22"/>
          <w:szCs w:val="22"/>
        </w:rPr>
      </w:pPr>
    </w:p>
    <w:p w:rsidR="00B125BC" w:rsidRDefault="00B125BC" w:rsidP="006D7151">
      <w:pPr>
        <w:pStyle w:val="Retraitcorpsdetexte3"/>
        <w:spacing w:line="240" w:lineRule="auto"/>
        <w:ind w:left="1134" w:hanging="141"/>
        <w:rPr>
          <w:sz w:val="22"/>
          <w:szCs w:val="22"/>
        </w:rPr>
      </w:pPr>
    </w:p>
    <w:p w:rsidR="00B125BC" w:rsidRPr="00CC60B2" w:rsidRDefault="00B125BC" w:rsidP="006D7151">
      <w:pPr>
        <w:pStyle w:val="Retraitcorpsdetexte3"/>
        <w:spacing w:line="240" w:lineRule="auto"/>
        <w:ind w:left="1134" w:hanging="141"/>
        <w:rPr>
          <w:sz w:val="22"/>
          <w:szCs w:val="22"/>
        </w:rPr>
      </w:pPr>
    </w:p>
    <w:p w:rsidR="006D7151" w:rsidRDefault="006D7151" w:rsidP="006D7151">
      <w:pPr>
        <w:pStyle w:val="Titre2"/>
        <w:keepNext w:val="0"/>
        <w:keepLines w:val="0"/>
        <w:numPr>
          <w:ilvl w:val="0"/>
          <w:numId w:val="28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40" w:after="240" w:line="240" w:lineRule="auto"/>
      </w:pPr>
      <w:r>
        <w:t>FRAIS DE GESTION</w:t>
      </w:r>
    </w:p>
    <w:p w:rsidR="006D7151" w:rsidRPr="00CC60B2" w:rsidRDefault="006D7151" w:rsidP="006D7151">
      <w:pPr>
        <w:spacing w:after="0" w:line="240" w:lineRule="auto"/>
        <w:jc w:val="both"/>
        <w:rPr>
          <w:lang w:val="en-US"/>
        </w:rPr>
      </w:pPr>
      <w:r w:rsidRPr="00CC60B2">
        <w:rPr>
          <w:lang w:val="en-US"/>
        </w:rPr>
        <w:t>Les frais de gestion sont inclus dans le financement annuel versé par la Carsat Rhône</w:t>
      </w:r>
      <w:r>
        <w:rPr>
          <w:lang w:val="en-US"/>
        </w:rPr>
        <w:t>-</w:t>
      </w:r>
      <w:r w:rsidRPr="00CC60B2">
        <w:rPr>
          <w:lang w:val="en-US"/>
        </w:rPr>
        <w:t>Alpes.</w:t>
      </w:r>
    </w:p>
    <w:p w:rsidR="006D7151" w:rsidRPr="00CC60B2" w:rsidRDefault="006D7151" w:rsidP="006D7151">
      <w:pPr>
        <w:spacing w:after="0" w:line="240" w:lineRule="auto"/>
        <w:jc w:val="both"/>
      </w:pPr>
      <w:r w:rsidRPr="00CC60B2">
        <w:t>Le montant des frais de gestion du GIPA</w:t>
      </w:r>
      <w:r>
        <w:t>L</w:t>
      </w:r>
      <w:r w:rsidRPr="00CC60B2">
        <w:t xml:space="preserve"> sera à préciser sur un document à produire en fin d’année c</w:t>
      </w:r>
      <w:r w:rsidR="003F2CCB">
        <w:t xml:space="preserve">ivile et ne devra pas dépasser </w:t>
      </w:r>
      <w:r w:rsidR="006D5D6B">
        <w:t>5</w:t>
      </w:r>
      <w:r w:rsidRPr="00CC60B2">
        <w:t xml:space="preserve"> % de la dotation allouée </w:t>
      </w:r>
      <w:r w:rsidR="00FA0F4F">
        <w:t xml:space="preserve">pour chaque enveloppe du programme </w:t>
      </w:r>
      <w:r w:rsidRPr="00CC60B2">
        <w:t>dans le cadre de ce partenariat</w:t>
      </w:r>
      <w:r>
        <w:t xml:space="preserve"> pour </w:t>
      </w:r>
      <w:r w:rsidR="006D5D6B">
        <w:t>2015</w:t>
      </w:r>
      <w:r w:rsidR="003F2CCB">
        <w:t>.</w:t>
      </w:r>
    </w:p>
    <w:p w:rsidR="00335075" w:rsidRDefault="00335075" w:rsidP="000C0B5D">
      <w:pPr>
        <w:spacing w:after="240" w:line="240" w:lineRule="auto"/>
      </w:pPr>
    </w:p>
    <w:p w:rsidR="00B125BC" w:rsidRDefault="00B125BC" w:rsidP="000C0B5D">
      <w:pPr>
        <w:spacing w:after="240" w:line="240" w:lineRule="auto"/>
      </w:pPr>
    </w:p>
    <w:p w:rsidR="00B125BC" w:rsidRDefault="00B125BC" w:rsidP="000C0B5D">
      <w:pPr>
        <w:spacing w:after="240" w:line="240" w:lineRule="auto"/>
      </w:pPr>
    </w:p>
    <w:p w:rsidR="00335075" w:rsidRPr="009124C7" w:rsidRDefault="00335075" w:rsidP="000C0B5D">
      <w:pPr>
        <w:spacing w:after="240" w:line="240" w:lineRule="auto"/>
      </w:pPr>
    </w:p>
    <w:tbl>
      <w:tblPr>
        <w:tblW w:w="7655" w:type="dxa"/>
        <w:jc w:val="center"/>
        <w:tblInd w:w="108" w:type="dxa"/>
        <w:tblLook w:val="00A0"/>
      </w:tblPr>
      <w:tblGrid>
        <w:gridCol w:w="3969"/>
        <w:gridCol w:w="567"/>
        <w:gridCol w:w="3119"/>
      </w:tblGrid>
      <w:tr w:rsidR="00167ACF" w:rsidRPr="009124C7" w:rsidTr="00190105">
        <w:trPr>
          <w:jc w:val="center"/>
        </w:trPr>
        <w:tc>
          <w:tcPr>
            <w:tcW w:w="3969" w:type="dxa"/>
          </w:tcPr>
          <w:p w:rsidR="00167ACF" w:rsidRDefault="00167ACF" w:rsidP="00190105">
            <w:pPr>
              <w:pStyle w:val="En-tte"/>
              <w:tabs>
                <w:tab w:val="clear" w:pos="4536"/>
                <w:tab w:val="clear" w:pos="9072"/>
              </w:tabs>
              <w:ind w:right="-108"/>
              <w:rPr>
                <w:sz w:val="22"/>
                <w:szCs w:val="22"/>
              </w:rPr>
            </w:pPr>
          </w:p>
          <w:p w:rsidR="00C56FB2" w:rsidRDefault="00C56FB2" w:rsidP="00190105">
            <w:pPr>
              <w:pStyle w:val="En-tte"/>
              <w:tabs>
                <w:tab w:val="clear" w:pos="4536"/>
                <w:tab w:val="clear" w:pos="9072"/>
              </w:tabs>
              <w:ind w:right="-108"/>
              <w:rPr>
                <w:sz w:val="22"/>
                <w:szCs w:val="22"/>
              </w:rPr>
            </w:pPr>
          </w:p>
          <w:p w:rsidR="00C56FB2" w:rsidRDefault="00C56FB2" w:rsidP="00190105">
            <w:pPr>
              <w:pStyle w:val="En-tte"/>
              <w:tabs>
                <w:tab w:val="clear" w:pos="4536"/>
                <w:tab w:val="clear" w:pos="9072"/>
              </w:tabs>
              <w:ind w:right="-108"/>
              <w:rPr>
                <w:sz w:val="22"/>
                <w:szCs w:val="22"/>
              </w:rPr>
            </w:pPr>
          </w:p>
          <w:p w:rsidR="00C56FB2" w:rsidRPr="009124C7" w:rsidRDefault="00C56FB2" w:rsidP="00190105">
            <w:pPr>
              <w:pStyle w:val="En-tte"/>
              <w:tabs>
                <w:tab w:val="clear" w:pos="4536"/>
                <w:tab w:val="clear" w:pos="9072"/>
              </w:tabs>
              <w:ind w:right="-108"/>
              <w:rPr>
                <w:sz w:val="22"/>
                <w:szCs w:val="22"/>
              </w:rPr>
            </w:pPr>
          </w:p>
          <w:p w:rsidR="00167ACF" w:rsidRPr="009124C7" w:rsidRDefault="00167ACF" w:rsidP="00190105">
            <w:pPr>
              <w:pStyle w:val="En-tte"/>
              <w:tabs>
                <w:tab w:val="clear" w:pos="4536"/>
                <w:tab w:val="clear" w:pos="9072"/>
              </w:tabs>
              <w:ind w:right="-108"/>
              <w:rPr>
                <w:sz w:val="22"/>
                <w:szCs w:val="22"/>
              </w:rPr>
            </w:pPr>
            <w:r w:rsidRPr="009124C7">
              <w:rPr>
                <w:sz w:val="22"/>
                <w:szCs w:val="22"/>
              </w:rPr>
              <w:t>Le Directeur du GIPAL</w:t>
            </w:r>
          </w:p>
          <w:p w:rsidR="00167ACF" w:rsidRPr="009124C7" w:rsidRDefault="00167ACF" w:rsidP="00190105">
            <w:pPr>
              <w:pStyle w:val="En-tte"/>
              <w:tabs>
                <w:tab w:val="clear" w:pos="4536"/>
                <w:tab w:val="clear" w:pos="9072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ACF" w:rsidRPr="009124C7" w:rsidRDefault="00167ACF" w:rsidP="001901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67ACF" w:rsidRDefault="00167ACF" w:rsidP="00190105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C56FB2" w:rsidRDefault="00C56FB2" w:rsidP="00190105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C56FB2" w:rsidRDefault="00C56FB2" w:rsidP="00190105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C56FB2" w:rsidRPr="009124C7" w:rsidRDefault="00C56FB2" w:rsidP="00190105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167ACF" w:rsidRPr="009124C7" w:rsidRDefault="00167ACF" w:rsidP="00190105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124C7">
              <w:rPr>
                <w:sz w:val="22"/>
                <w:szCs w:val="22"/>
              </w:rPr>
              <w:t>Le Directeur Général de la</w:t>
            </w:r>
          </w:p>
          <w:p w:rsidR="00167ACF" w:rsidRPr="009124C7" w:rsidRDefault="00167ACF" w:rsidP="00190105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124C7">
              <w:rPr>
                <w:sz w:val="22"/>
                <w:szCs w:val="22"/>
              </w:rPr>
              <w:t>Carsat Rhône-Alpes</w:t>
            </w:r>
          </w:p>
          <w:p w:rsidR="00167ACF" w:rsidRPr="009124C7" w:rsidRDefault="00167ACF" w:rsidP="001901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67ACF" w:rsidRDefault="00167ACF" w:rsidP="000C0B5D">
      <w:pPr>
        <w:spacing w:after="240" w:line="240" w:lineRule="auto"/>
      </w:pPr>
    </w:p>
    <w:sectPr w:rsidR="00167ACF" w:rsidSect="0009575B">
      <w:footerReference w:type="default" r:id="rId8"/>
      <w:pgSz w:w="11906" w:h="16838"/>
      <w:pgMar w:top="851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23" w:rsidRDefault="00557423" w:rsidP="0006525A">
      <w:pPr>
        <w:spacing w:after="0" w:line="240" w:lineRule="auto"/>
      </w:pPr>
      <w:r>
        <w:separator/>
      </w:r>
    </w:p>
  </w:endnote>
  <w:endnote w:type="continuationSeparator" w:id="0">
    <w:p w:rsidR="00557423" w:rsidRDefault="00557423" w:rsidP="0006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23" w:rsidRDefault="001174F5" w:rsidP="0006525A">
    <w:pPr>
      <w:pStyle w:val="Pieddepage"/>
      <w:jc w:val="right"/>
    </w:pPr>
    <w:fldSimple w:instr=" PAGE   \* MERGEFORMAT ">
      <w:r w:rsidR="0044476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23" w:rsidRDefault="00557423" w:rsidP="0006525A">
      <w:pPr>
        <w:spacing w:after="0" w:line="240" w:lineRule="auto"/>
      </w:pPr>
      <w:r>
        <w:separator/>
      </w:r>
    </w:p>
  </w:footnote>
  <w:footnote w:type="continuationSeparator" w:id="0">
    <w:p w:rsidR="00557423" w:rsidRDefault="00557423" w:rsidP="00065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AF45C48"/>
    <w:multiLevelType w:val="hybridMultilevel"/>
    <w:tmpl w:val="BA88A8F2"/>
    <w:lvl w:ilvl="0" w:tplc="040C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>
    <w:nsid w:val="0D27414D"/>
    <w:multiLevelType w:val="hybridMultilevel"/>
    <w:tmpl w:val="DF401C42"/>
    <w:lvl w:ilvl="0" w:tplc="2D0C745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D9575F"/>
    <w:multiLevelType w:val="hybridMultilevel"/>
    <w:tmpl w:val="35AC61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566C45"/>
    <w:multiLevelType w:val="hybridMultilevel"/>
    <w:tmpl w:val="70028B7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F143E6"/>
    <w:multiLevelType w:val="hybridMultilevel"/>
    <w:tmpl w:val="37644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E2E5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0081CF1"/>
    <w:multiLevelType w:val="hybridMultilevel"/>
    <w:tmpl w:val="68D8962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70A62"/>
    <w:multiLevelType w:val="hybridMultilevel"/>
    <w:tmpl w:val="3C2A8E76"/>
    <w:lvl w:ilvl="0" w:tplc="040C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23BE68AF"/>
    <w:multiLevelType w:val="hybridMultilevel"/>
    <w:tmpl w:val="82346C64"/>
    <w:lvl w:ilvl="0" w:tplc="040C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0">
    <w:nsid w:val="2C6E350F"/>
    <w:multiLevelType w:val="hybridMultilevel"/>
    <w:tmpl w:val="82FC9D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4A48CA"/>
    <w:multiLevelType w:val="hybridMultilevel"/>
    <w:tmpl w:val="586CB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81B8C"/>
    <w:multiLevelType w:val="hybridMultilevel"/>
    <w:tmpl w:val="112C1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D3257"/>
    <w:multiLevelType w:val="hybridMultilevel"/>
    <w:tmpl w:val="0EEAAB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345369"/>
    <w:multiLevelType w:val="hybridMultilevel"/>
    <w:tmpl w:val="5E60F73E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>
    <w:nsid w:val="433747E8"/>
    <w:multiLevelType w:val="hybridMultilevel"/>
    <w:tmpl w:val="ACD4D4C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371A1F"/>
    <w:multiLevelType w:val="hybridMultilevel"/>
    <w:tmpl w:val="8E2826B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629440A"/>
    <w:multiLevelType w:val="hybridMultilevel"/>
    <w:tmpl w:val="E5D48C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A85FA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B17058A"/>
    <w:multiLevelType w:val="hybridMultilevel"/>
    <w:tmpl w:val="D37496F2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52567FBA"/>
    <w:multiLevelType w:val="hybridMultilevel"/>
    <w:tmpl w:val="A90EE76E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2A422E7"/>
    <w:multiLevelType w:val="hybridMultilevel"/>
    <w:tmpl w:val="72301898"/>
    <w:lvl w:ilvl="0" w:tplc="040C000D">
      <w:start w:val="1"/>
      <w:numFmt w:val="bullet"/>
      <w:lvlText w:val=""/>
      <w:lvlJc w:val="left"/>
      <w:pPr>
        <w:ind w:left="17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2">
    <w:nsid w:val="540D364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65661DA"/>
    <w:multiLevelType w:val="hybridMultilevel"/>
    <w:tmpl w:val="72BC1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96EE2"/>
    <w:multiLevelType w:val="hybridMultilevel"/>
    <w:tmpl w:val="29F6054E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B17439"/>
    <w:multiLevelType w:val="hybridMultilevel"/>
    <w:tmpl w:val="C0B46244"/>
    <w:lvl w:ilvl="0" w:tplc="040C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7700818"/>
    <w:multiLevelType w:val="hybridMultilevel"/>
    <w:tmpl w:val="59D813E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8C06567"/>
    <w:multiLevelType w:val="hybridMultilevel"/>
    <w:tmpl w:val="EE142F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3A7363"/>
    <w:multiLevelType w:val="hybridMultilevel"/>
    <w:tmpl w:val="EAD2FB0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12F7A8B"/>
    <w:multiLevelType w:val="hybridMultilevel"/>
    <w:tmpl w:val="E968F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E2DC6"/>
    <w:multiLevelType w:val="hybridMultilevel"/>
    <w:tmpl w:val="A7D62EA2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7DC24026"/>
    <w:multiLevelType w:val="hybridMultilevel"/>
    <w:tmpl w:val="2ECE178E"/>
    <w:lvl w:ilvl="0" w:tplc="040C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2">
    <w:nsid w:val="7F5B2B0C"/>
    <w:multiLevelType w:val="hybridMultilevel"/>
    <w:tmpl w:val="5A303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23"/>
  </w:num>
  <w:num w:numId="5">
    <w:abstractNumId w:val="17"/>
  </w:num>
  <w:num w:numId="6">
    <w:abstractNumId w:val="8"/>
  </w:num>
  <w:num w:numId="7">
    <w:abstractNumId w:val="19"/>
  </w:num>
  <w:num w:numId="8">
    <w:abstractNumId w:val="16"/>
  </w:num>
  <w:num w:numId="9">
    <w:abstractNumId w:val="12"/>
  </w:num>
  <w:num w:numId="10">
    <w:abstractNumId w:val="28"/>
  </w:num>
  <w:num w:numId="11">
    <w:abstractNumId w:val="2"/>
  </w:num>
  <w:num w:numId="12">
    <w:abstractNumId w:val="20"/>
  </w:num>
  <w:num w:numId="13">
    <w:abstractNumId w:val="32"/>
  </w:num>
  <w:num w:numId="14">
    <w:abstractNumId w:val="10"/>
  </w:num>
  <w:num w:numId="15">
    <w:abstractNumId w:val="11"/>
  </w:num>
  <w:num w:numId="16">
    <w:abstractNumId w:val="4"/>
  </w:num>
  <w:num w:numId="17">
    <w:abstractNumId w:val="25"/>
  </w:num>
  <w:num w:numId="18">
    <w:abstractNumId w:val="3"/>
  </w:num>
  <w:num w:numId="19">
    <w:abstractNumId w:val="7"/>
  </w:num>
  <w:num w:numId="20">
    <w:abstractNumId w:val="13"/>
  </w:num>
  <w:num w:numId="21">
    <w:abstractNumId w:val="27"/>
  </w:num>
  <w:num w:numId="22">
    <w:abstractNumId w:val="18"/>
  </w:num>
  <w:num w:numId="23">
    <w:abstractNumId w:val="14"/>
  </w:num>
  <w:num w:numId="24">
    <w:abstractNumId w:val="6"/>
  </w:num>
  <w:num w:numId="25">
    <w:abstractNumId w:val="22"/>
  </w:num>
  <w:num w:numId="26">
    <w:abstractNumId w:val="9"/>
  </w:num>
  <w:num w:numId="27">
    <w:abstractNumId w:val="31"/>
  </w:num>
  <w:num w:numId="28">
    <w:abstractNumId w:val="24"/>
  </w:num>
  <w:num w:numId="29">
    <w:abstractNumId w:val="29"/>
  </w:num>
  <w:num w:numId="30">
    <w:abstractNumId w:val="15"/>
  </w:num>
  <w:num w:numId="31">
    <w:abstractNumId w:val="21"/>
  </w:num>
  <w:num w:numId="32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82BAD"/>
    <w:rsid w:val="00000431"/>
    <w:rsid w:val="00032792"/>
    <w:rsid w:val="00033059"/>
    <w:rsid w:val="000369CA"/>
    <w:rsid w:val="00041A8C"/>
    <w:rsid w:val="000602BA"/>
    <w:rsid w:val="0006525A"/>
    <w:rsid w:val="00066284"/>
    <w:rsid w:val="0009575B"/>
    <w:rsid w:val="000C0B5D"/>
    <w:rsid w:val="000D10FC"/>
    <w:rsid w:val="000D1E07"/>
    <w:rsid w:val="000D2175"/>
    <w:rsid w:val="000E23FF"/>
    <w:rsid w:val="000E2D68"/>
    <w:rsid w:val="000E40A5"/>
    <w:rsid w:val="000E7CF4"/>
    <w:rsid w:val="00100046"/>
    <w:rsid w:val="00111694"/>
    <w:rsid w:val="00115F9D"/>
    <w:rsid w:val="001174F5"/>
    <w:rsid w:val="00125ABD"/>
    <w:rsid w:val="0012729B"/>
    <w:rsid w:val="00132543"/>
    <w:rsid w:val="001547DF"/>
    <w:rsid w:val="00167ACF"/>
    <w:rsid w:val="00190105"/>
    <w:rsid w:val="001967FA"/>
    <w:rsid w:val="001A246B"/>
    <w:rsid w:val="001A3052"/>
    <w:rsid w:val="001B00C4"/>
    <w:rsid w:val="001C5E81"/>
    <w:rsid w:val="001C63B2"/>
    <w:rsid w:val="001C7FAD"/>
    <w:rsid w:val="001D35D9"/>
    <w:rsid w:val="001D7953"/>
    <w:rsid w:val="001F59FD"/>
    <w:rsid w:val="001F5D6A"/>
    <w:rsid w:val="00200C91"/>
    <w:rsid w:val="00203AB0"/>
    <w:rsid w:val="00206677"/>
    <w:rsid w:val="0021503C"/>
    <w:rsid w:val="00216CB8"/>
    <w:rsid w:val="00220427"/>
    <w:rsid w:val="00225B90"/>
    <w:rsid w:val="002351B6"/>
    <w:rsid w:val="0023683B"/>
    <w:rsid w:val="00237758"/>
    <w:rsid w:val="002522A8"/>
    <w:rsid w:val="00254E50"/>
    <w:rsid w:val="00295957"/>
    <w:rsid w:val="002A1BB3"/>
    <w:rsid w:val="002D6AAC"/>
    <w:rsid w:val="002F475D"/>
    <w:rsid w:val="002F6051"/>
    <w:rsid w:val="002F71B6"/>
    <w:rsid w:val="00302244"/>
    <w:rsid w:val="0030751E"/>
    <w:rsid w:val="00320B74"/>
    <w:rsid w:val="003238EB"/>
    <w:rsid w:val="003334E9"/>
    <w:rsid w:val="003335E3"/>
    <w:rsid w:val="00335075"/>
    <w:rsid w:val="003356F6"/>
    <w:rsid w:val="003468FC"/>
    <w:rsid w:val="00346F03"/>
    <w:rsid w:val="00364E0B"/>
    <w:rsid w:val="00373DD2"/>
    <w:rsid w:val="00376260"/>
    <w:rsid w:val="00390DFD"/>
    <w:rsid w:val="003978C4"/>
    <w:rsid w:val="00397F4E"/>
    <w:rsid w:val="003A1B57"/>
    <w:rsid w:val="003A20B4"/>
    <w:rsid w:val="003B0256"/>
    <w:rsid w:val="003D777E"/>
    <w:rsid w:val="003E528A"/>
    <w:rsid w:val="003F2CCB"/>
    <w:rsid w:val="003F33D6"/>
    <w:rsid w:val="003F5291"/>
    <w:rsid w:val="003F74AD"/>
    <w:rsid w:val="00414099"/>
    <w:rsid w:val="00421844"/>
    <w:rsid w:val="00422FA5"/>
    <w:rsid w:val="004364C4"/>
    <w:rsid w:val="00444762"/>
    <w:rsid w:val="00445AFF"/>
    <w:rsid w:val="0045313F"/>
    <w:rsid w:val="00456A8F"/>
    <w:rsid w:val="00460E4A"/>
    <w:rsid w:val="00467FCF"/>
    <w:rsid w:val="0049098C"/>
    <w:rsid w:val="00492C6F"/>
    <w:rsid w:val="004A2667"/>
    <w:rsid w:val="004B15A6"/>
    <w:rsid w:val="004C54E9"/>
    <w:rsid w:val="004E0F8D"/>
    <w:rsid w:val="00504276"/>
    <w:rsid w:val="00526E13"/>
    <w:rsid w:val="005545C1"/>
    <w:rsid w:val="0055641F"/>
    <w:rsid w:val="005566A4"/>
    <w:rsid w:val="00557423"/>
    <w:rsid w:val="00561536"/>
    <w:rsid w:val="00562064"/>
    <w:rsid w:val="005630CE"/>
    <w:rsid w:val="00565171"/>
    <w:rsid w:val="00575EAC"/>
    <w:rsid w:val="0057686D"/>
    <w:rsid w:val="00587598"/>
    <w:rsid w:val="005A193F"/>
    <w:rsid w:val="005A55CF"/>
    <w:rsid w:val="005A66B1"/>
    <w:rsid w:val="005A754E"/>
    <w:rsid w:val="005B5B7B"/>
    <w:rsid w:val="005C777F"/>
    <w:rsid w:val="005E0971"/>
    <w:rsid w:val="005E4BDB"/>
    <w:rsid w:val="005E6AF0"/>
    <w:rsid w:val="005F1874"/>
    <w:rsid w:val="00627BC4"/>
    <w:rsid w:val="00642AC3"/>
    <w:rsid w:val="006524E1"/>
    <w:rsid w:val="00657CB0"/>
    <w:rsid w:val="006609BC"/>
    <w:rsid w:val="00677062"/>
    <w:rsid w:val="006975A6"/>
    <w:rsid w:val="006A3536"/>
    <w:rsid w:val="006A5D5C"/>
    <w:rsid w:val="006D0281"/>
    <w:rsid w:val="006D5D6B"/>
    <w:rsid w:val="006D6E36"/>
    <w:rsid w:val="006D7151"/>
    <w:rsid w:val="006D7D61"/>
    <w:rsid w:val="006E19FA"/>
    <w:rsid w:val="006E4519"/>
    <w:rsid w:val="006F4B01"/>
    <w:rsid w:val="006F79A3"/>
    <w:rsid w:val="007012CA"/>
    <w:rsid w:val="00715FA1"/>
    <w:rsid w:val="00744D1D"/>
    <w:rsid w:val="00745A33"/>
    <w:rsid w:val="00753969"/>
    <w:rsid w:val="00756048"/>
    <w:rsid w:val="0075662C"/>
    <w:rsid w:val="00760AEA"/>
    <w:rsid w:val="00761CFC"/>
    <w:rsid w:val="00782BAD"/>
    <w:rsid w:val="00782E96"/>
    <w:rsid w:val="00787DC6"/>
    <w:rsid w:val="00797373"/>
    <w:rsid w:val="007A0861"/>
    <w:rsid w:val="007A3706"/>
    <w:rsid w:val="007D5EC1"/>
    <w:rsid w:val="00801773"/>
    <w:rsid w:val="00803637"/>
    <w:rsid w:val="008048D2"/>
    <w:rsid w:val="0080791B"/>
    <w:rsid w:val="00812144"/>
    <w:rsid w:val="008207BC"/>
    <w:rsid w:val="00822F5C"/>
    <w:rsid w:val="00832AA5"/>
    <w:rsid w:val="008422A0"/>
    <w:rsid w:val="00843FA9"/>
    <w:rsid w:val="00854DD8"/>
    <w:rsid w:val="008620B6"/>
    <w:rsid w:val="00884070"/>
    <w:rsid w:val="00893195"/>
    <w:rsid w:val="008A4BCC"/>
    <w:rsid w:val="008B1E2F"/>
    <w:rsid w:val="008C460B"/>
    <w:rsid w:val="008F33E0"/>
    <w:rsid w:val="008F34A9"/>
    <w:rsid w:val="008F3E3F"/>
    <w:rsid w:val="00902D6F"/>
    <w:rsid w:val="009071FF"/>
    <w:rsid w:val="009124C7"/>
    <w:rsid w:val="00926C2B"/>
    <w:rsid w:val="00944334"/>
    <w:rsid w:val="009529AC"/>
    <w:rsid w:val="0096547A"/>
    <w:rsid w:val="0097133F"/>
    <w:rsid w:val="00973BA3"/>
    <w:rsid w:val="00990C61"/>
    <w:rsid w:val="0099663F"/>
    <w:rsid w:val="009A060C"/>
    <w:rsid w:val="009B4A35"/>
    <w:rsid w:val="009B7391"/>
    <w:rsid w:val="009B7D57"/>
    <w:rsid w:val="009C50A7"/>
    <w:rsid w:val="009C6B83"/>
    <w:rsid w:val="009D7E0C"/>
    <w:rsid w:val="009F2118"/>
    <w:rsid w:val="009F25FF"/>
    <w:rsid w:val="009F660E"/>
    <w:rsid w:val="009F75BD"/>
    <w:rsid w:val="00A05867"/>
    <w:rsid w:val="00A109A7"/>
    <w:rsid w:val="00A15AD4"/>
    <w:rsid w:val="00A222E3"/>
    <w:rsid w:val="00A71C31"/>
    <w:rsid w:val="00A82EE0"/>
    <w:rsid w:val="00AA7209"/>
    <w:rsid w:val="00AB1668"/>
    <w:rsid w:val="00AB4CF5"/>
    <w:rsid w:val="00AB559B"/>
    <w:rsid w:val="00AB69E5"/>
    <w:rsid w:val="00AD2848"/>
    <w:rsid w:val="00AD3E1A"/>
    <w:rsid w:val="00AE796E"/>
    <w:rsid w:val="00B10ACB"/>
    <w:rsid w:val="00B125BC"/>
    <w:rsid w:val="00B12EFB"/>
    <w:rsid w:val="00B15A0E"/>
    <w:rsid w:val="00B62B59"/>
    <w:rsid w:val="00B7353F"/>
    <w:rsid w:val="00B940EA"/>
    <w:rsid w:val="00BA62DB"/>
    <w:rsid w:val="00BB0C73"/>
    <w:rsid w:val="00BD009B"/>
    <w:rsid w:val="00BD03C2"/>
    <w:rsid w:val="00BF5013"/>
    <w:rsid w:val="00C02BC1"/>
    <w:rsid w:val="00C559B6"/>
    <w:rsid w:val="00C56FB2"/>
    <w:rsid w:val="00C674B4"/>
    <w:rsid w:val="00C748A6"/>
    <w:rsid w:val="00CA15FC"/>
    <w:rsid w:val="00CC3741"/>
    <w:rsid w:val="00CE08DE"/>
    <w:rsid w:val="00CF3919"/>
    <w:rsid w:val="00D07107"/>
    <w:rsid w:val="00D26946"/>
    <w:rsid w:val="00D41680"/>
    <w:rsid w:val="00D5728D"/>
    <w:rsid w:val="00D72AD0"/>
    <w:rsid w:val="00D744C5"/>
    <w:rsid w:val="00D74B69"/>
    <w:rsid w:val="00D75BD2"/>
    <w:rsid w:val="00D8676E"/>
    <w:rsid w:val="00D8770D"/>
    <w:rsid w:val="00DB1C55"/>
    <w:rsid w:val="00DF5F77"/>
    <w:rsid w:val="00E033AC"/>
    <w:rsid w:val="00E063AB"/>
    <w:rsid w:val="00E20C64"/>
    <w:rsid w:val="00E4060A"/>
    <w:rsid w:val="00E45A51"/>
    <w:rsid w:val="00E45D5D"/>
    <w:rsid w:val="00E561F8"/>
    <w:rsid w:val="00E91422"/>
    <w:rsid w:val="00E956CD"/>
    <w:rsid w:val="00EA0286"/>
    <w:rsid w:val="00EA5D38"/>
    <w:rsid w:val="00ED7544"/>
    <w:rsid w:val="00EE1B55"/>
    <w:rsid w:val="00F27DD6"/>
    <w:rsid w:val="00F3375B"/>
    <w:rsid w:val="00F420DF"/>
    <w:rsid w:val="00F433EB"/>
    <w:rsid w:val="00F5148B"/>
    <w:rsid w:val="00F61C04"/>
    <w:rsid w:val="00F62FAC"/>
    <w:rsid w:val="00F71854"/>
    <w:rsid w:val="00F7389A"/>
    <w:rsid w:val="00F86772"/>
    <w:rsid w:val="00F8778B"/>
    <w:rsid w:val="00F91D7F"/>
    <w:rsid w:val="00FA0A5D"/>
    <w:rsid w:val="00FA0F4F"/>
    <w:rsid w:val="00FB3207"/>
    <w:rsid w:val="00FC2813"/>
    <w:rsid w:val="00FC581C"/>
    <w:rsid w:val="00FD27A3"/>
    <w:rsid w:val="00FD762A"/>
    <w:rsid w:val="00FE1F27"/>
    <w:rsid w:val="00FE2F93"/>
    <w:rsid w:val="00FE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F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82B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902D6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5C777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902D6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5875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782BAD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782BAD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eastAsia="Times New Roman"/>
      <w:b/>
      <w:bCs/>
      <w:color w:val="0C419B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82B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902D6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5C777F"/>
    <w:rPr>
      <w:rFonts w:ascii="Cambria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902D6F"/>
    <w:rPr>
      <w:rFonts w:ascii="Cambria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587598"/>
    <w:rPr>
      <w:rFonts w:ascii="Cambria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782BAD"/>
    <w:rPr>
      <w:rFonts w:eastAsia="Times New Roman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locked/>
    <w:rsid w:val="00782BAD"/>
    <w:rPr>
      <w:rFonts w:ascii="Times New Roman" w:hAnsi="Times New Roman" w:cs="Times New Roman"/>
      <w:b/>
      <w:bCs/>
      <w:color w:val="0C419B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C7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748A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rsid w:val="00125ABD"/>
    <w:pPr>
      <w:spacing w:after="0" w:line="240" w:lineRule="auto"/>
      <w:jc w:val="center"/>
    </w:pPr>
    <w:rPr>
      <w:rFonts w:ascii="Batang" w:eastAsia="Batang"/>
      <w:sz w:val="4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25ABD"/>
    <w:rPr>
      <w:rFonts w:ascii="Batang" w:eastAsia="Batang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uiPriority w:val="99"/>
    <w:rsid w:val="00125ABD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99"/>
    <w:qFormat/>
    <w:rsid w:val="00BD03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60E4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460E4A"/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902D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character" w:customStyle="1" w:styleId="titre31">
    <w:name w:val="titre31"/>
    <w:basedOn w:val="Policepardfaut"/>
    <w:uiPriority w:val="99"/>
    <w:rsid w:val="00902D6F"/>
    <w:rPr>
      <w:rFonts w:ascii="Verdana" w:hAnsi="Verdana" w:cs="Times New Roman"/>
      <w:b/>
      <w:bCs/>
      <w:caps/>
      <w:color w:val="000066"/>
      <w:sz w:val="25"/>
      <w:szCs w:val="25"/>
    </w:rPr>
  </w:style>
  <w:style w:type="character" w:customStyle="1" w:styleId="titre11">
    <w:name w:val="titre11"/>
    <w:basedOn w:val="Policepardfaut"/>
    <w:uiPriority w:val="99"/>
    <w:rsid w:val="00902D6F"/>
    <w:rPr>
      <w:rFonts w:ascii="Verdana" w:hAnsi="Verdana" w:cs="Times New Roman"/>
      <w:b/>
      <w:bCs/>
      <w:color w:val="000066"/>
      <w:sz w:val="18"/>
      <w:szCs w:val="18"/>
    </w:rPr>
  </w:style>
  <w:style w:type="table" w:styleId="Grilledutableau">
    <w:name w:val="Table Grid"/>
    <w:basedOn w:val="TableauNormal"/>
    <w:uiPriority w:val="99"/>
    <w:rsid w:val="001D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6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6525A"/>
    <w:rPr>
      <w:rFonts w:cs="Times New Roman"/>
    </w:rPr>
  </w:style>
  <w:style w:type="paragraph" w:customStyle="1" w:styleId="Titre1sans">
    <w:name w:val="Titre 1 sans"/>
    <w:basedOn w:val="Titre1"/>
    <w:autoRedefine/>
    <w:uiPriority w:val="99"/>
    <w:rsid w:val="009124C7"/>
    <w:pPr>
      <w:pBdr>
        <w:top w:val="single" w:sz="24" w:space="0" w:color="4F81BD"/>
        <w:left w:val="single" w:sz="4" w:space="21" w:color="auto"/>
        <w:bottom w:val="single" w:sz="24" w:space="0" w:color="4F81BD"/>
        <w:right w:val="single" w:sz="24" w:space="0" w:color="4F81BD"/>
      </w:pBdr>
      <w:shd w:val="clear" w:color="auto" w:fill="4F81BD"/>
      <w:spacing w:before="0" w:after="240" w:line="240" w:lineRule="auto"/>
      <w:jc w:val="center"/>
      <w:outlineLvl w:val="9"/>
    </w:pPr>
    <w:rPr>
      <w:rFonts w:asciiTheme="minorHAnsi" w:hAnsiTheme="minorHAnsi" w:cstheme="minorHAnsi"/>
      <w:iCs/>
      <w:caps/>
      <w:color w:val="FFFFFF"/>
      <w:spacing w:val="15"/>
      <w:kern w:val="0"/>
      <w:sz w:val="28"/>
      <w:szCs w:val="28"/>
    </w:rPr>
  </w:style>
  <w:style w:type="character" w:styleId="Rfrenceintense">
    <w:name w:val="Intense Reference"/>
    <w:basedOn w:val="Policepardfaut"/>
    <w:uiPriority w:val="99"/>
    <w:qFormat/>
    <w:rsid w:val="00843FA9"/>
    <w:rPr>
      <w:rFonts w:cs="Times New Roman"/>
      <w:b/>
      <w:i/>
      <w:caps/>
      <w:color w:val="4F81BD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5C77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5C777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yutdda</dc:creator>
  <cp:lastModifiedBy>YUTDDA</cp:lastModifiedBy>
  <cp:revision>5</cp:revision>
  <cp:lastPrinted>2015-01-15T15:04:00Z</cp:lastPrinted>
  <dcterms:created xsi:type="dcterms:W3CDTF">2014-08-27T13:50:00Z</dcterms:created>
  <dcterms:modified xsi:type="dcterms:W3CDTF">2015-01-15T15:06:00Z</dcterms:modified>
</cp:coreProperties>
</file>